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E0268" w14:textId="0820EA29" w:rsidR="00D90D48" w:rsidRPr="00D90D48" w:rsidRDefault="00D90D48" w:rsidP="00D90D48">
      <w:pPr>
        <w:autoSpaceDE w:val="0"/>
        <w:autoSpaceDN w:val="0"/>
        <w:adjustRightInd w:val="0"/>
        <w:jc w:val="right"/>
        <w:rPr>
          <w:rFonts w:ascii="Times New Roman" w:hAnsi="Times New Roman" w:cs="Times New Roman"/>
          <w:color w:val="000000"/>
          <w:sz w:val="15"/>
          <w:szCs w:val="15"/>
        </w:rPr>
      </w:pPr>
      <w:r>
        <w:rPr>
          <w:rFonts w:ascii="Times New Roman" w:hAnsi="Times New Roman" w:cs="Times New Roman"/>
          <w:color w:val="000000"/>
        </w:rPr>
        <w:t xml:space="preserve">                    </w:t>
      </w:r>
    </w:p>
    <w:p w14:paraId="284F323D" w14:textId="77777777" w:rsidR="00D90D48" w:rsidRDefault="00D90D48" w:rsidP="00D90D48">
      <w:pPr>
        <w:pStyle w:val="Corpotesto"/>
        <w:rPr>
          <w:sz w:val="15"/>
        </w:rPr>
      </w:pPr>
    </w:p>
    <w:p w14:paraId="01471B91" w14:textId="77777777" w:rsidR="00D90D48" w:rsidRDefault="00D90D48" w:rsidP="00D90D48">
      <w:pPr>
        <w:pStyle w:val="Corpotesto"/>
        <w:rPr>
          <w:sz w:val="15"/>
        </w:rPr>
      </w:pPr>
    </w:p>
    <w:p w14:paraId="1FF92F24" w14:textId="63783CD6" w:rsidR="00D90D48" w:rsidRDefault="00D90D48" w:rsidP="007C5D5D">
      <w:pPr>
        <w:pStyle w:val="Corpotesto"/>
        <w:spacing w:before="19"/>
        <w:rPr>
          <w:sz w:val="15"/>
        </w:rPr>
      </w:pPr>
      <w:r>
        <w:rPr>
          <w:noProof/>
          <w:lang w:eastAsia="it-IT"/>
        </w:rPr>
        <w:drawing>
          <wp:inline distT="0" distB="0" distL="0" distR="0" wp14:anchorId="0E027650" wp14:editId="33E8F82C">
            <wp:extent cx="1679171" cy="944468"/>
            <wp:effectExtent l="0" t="0" r="0" b="0"/>
            <wp:docPr id="5046815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81530" name="Immagine 50468153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6229" cy="993435"/>
                    </a:xfrm>
                    <a:prstGeom prst="rect">
                      <a:avLst/>
                    </a:prstGeom>
                  </pic:spPr>
                </pic:pic>
              </a:graphicData>
            </a:graphic>
          </wp:inline>
        </w:drawing>
      </w:r>
      <w:r w:rsidR="007C5D5D">
        <w:rPr>
          <w:sz w:val="15"/>
        </w:rPr>
        <w:t xml:space="preserve">                            </w:t>
      </w:r>
      <w:r w:rsidR="007C5D5D">
        <w:rPr>
          <w:noProof/>
          <w:sz w:val="15"/>
          <w:lang w:eastAsia="it-IT"/>
        </w:rPr>
        <w:drawing>
          <wp:inline distT="0" distB="0" distL="0" distR="0" wp14:anchorId="24CB3B54" wp14:editId="6070B1C1">
            <wp:extent cx="1878676" cy="1043623"/>
            <wp:effectExtent l="0" t="0" r="0" b="0"/>
            <wp:docPr id="13988545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5458" name="Immagine 1398854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7193" cy="1065020"/>
                    </a:xfrm>
                    <a:prstGeom prst="rect">
                      <a:avLst/>
                    </a:prstGeom>
                  </pic:spPr>
                </pic:pic>
              </a:graphicData>
            </a:graphic>
          </wp:inline>
        </w:drawing>
      </w:r>
    </w:p>
    <w:p w14:paraId="2A8688B0" w14:textId="427F59D5" w:rsidR="00D90D48" w:rsidRDefault="00D90D48" w:rsidP="00D90D48">
      <w:pPr>
        <w:ind w:right="1"/>
        <w:jc w:val="right"/>
        <w:rPr>
          <w:b/>
          <w:sz w:val="15"/>
        </w:rPr>
      </w:pPr>
      <w:r>
        <w:rPr>
          <w:b/>
          <w:noProof/>
          <w:sz w:val="15"/>
          <w:lang w:eastAsia="it-IT"/>
        </w:rPr>
        <w:drawing>
          <wp:anchor distT="0" distB="0" distL="0" distR="0" simplePos="0" relativeHeight="251659264" behindDoc="0" locked="0" layoutInCell="1" allowOverlap="1" wp14:anchorId="0636A2AF" wp14:editId="790BB66A">
            <wp:simplePos x="0" y="0"/>
            <wp:positionH relativeFrom="page">
              <wp:posOffset>5964309</wp:posOffset>
            </wp:positionH>
            <wp:positionV relativeFrom="paragraph">
              <wp:posOffset>-1109251</wp:posOffset>
            </wp:positionV>
            <wp:extent cx="872099" cy="8720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72099" cy="872099"/>
                    </a:xfrm>
                    <a:prstGeom prst="rect">
                      <a:avLst/>
                    </a:prstGeom>
                  </pic:spPr>
                </pic:pic>
              </a:graphicData>
            </a:graphic>
          </wp:anchor>
        </w:drawing>
      </w:r>
    </w:p>
    <w:p w14:paraId="4BFA67E6" w14:textId="77777777" w:rsidR="007C5D5D" w:rsidRDefault="007C5D5D" w:rsidP="00D90D48">
      <w:pPr>
        <w:rPr>
          <w:rFonts w:ascii="Times New Roman" w:hAnsi="Times New Roman" w:cs="Times New Roman"/>
          <w:b/>
          <w:bCs/>
          <w:sz w:val="28"/>
          <w:szCs w:val="28"/>
        </w:rPr>
      </w:pPr>
    </w:p>
    <w:p w14:paraId="55BB3624" w14:textId="16C2D88D" w:rsidR="00C4522F" w:rsidRPr="00C4522F" w:rsidRDefault="00C4522F" w:rsidP="00673B9D">
      <w:pPr>
        <w:jc w:val="center"/>
        <w:rPr>
          <w:rFonts w:ascii="Times New Roman" w:hAnsi="Times New Roman" w:cs="Times New Roman"/>
          <w:b/>
          <w:bCs/>
          <w:i/>
          <w:iCs/>
          <w:sz w:val="28"/>
          <w:szCs w:val="28"/>
        </w:rPr>
      </w:pPr>
      <w:r w:rsidRPr="00C4522F">
        <w:rPr>
          <w:rFonts w:ascii="Times New Roman" w:hAnsi="Times New Roman" w:cs="Times New Roman"/>
          <w:b/>
          <w:bCs/>
          <w:sz w:val="28"/>
          <w:szCs w:val="28"/>
        </w:rPr>
        <w:t xml:space="preserve">INAUGURA AL FELLINI MUSEUM </w:t>
      </w:r>
      <w:r w:rsidRPr="00C4522F">
        <w:rPr>
          <w:rFonts w:ascii="Times New Roman" w:hAnsi="Times New Roman" w:cs="Times New Roman"/>
          <w:b/>
          <w:bCs/>
          <w:i/>
          <w:iCs/>
          <w:sz w:val="28"/>
          <w:szCs w:val="28"/>
        </w:rPr>
        <w:t>SENSUALITÀ DELLA FORMA</w:t>
      </w:r>
    </w:p>
    <w:p w14:paraId="4E410217" w14:textId="270E0739" w:rsidR="00C4522F" w:rsidRPr="00C4522F" w:rsidRDefault="00C4522F" w:rsidP="00673B9D">
      <w:pPr>
        <w:jc w:val="center"/>
        <w:rPr>
          <w:rFonts w:ascii="Times New Roman" w:hAnsi="Times New Roman" w:cs="Times New Roman"/>
          <w:b/>
          <w:bCs/>
          <w:sz w:val="28"/>
          <w:szCs w:val="28"/>
        </w:rPr>
      </w:pPr>
      <w:r w:rsidRPr="00C4522F">
        <w:rPr>
          <w:rFonts w:ascii="Times New Roman" w:hAnsi="Times New Roman" w:cs="Times New Roman"/>
          <w:b/>
          <w:bCs/>
          <w:sz w:val="28"/>
          <w:szCs w:val="28"/>
        </w:rPr>
        <w:t>OPERE DI CARLO ZAULI</w:t>
      </w:r>
    </w:p>
    <w:p w14:paraId="477D6E15" w14:textId="4FD9ED26" w:rsidR="00C4522F" w:rsidRPr="00C4522F" w:rsidRDefault="00C4522F" w:rsidP="00673B9D">
      <w:pPr>
        <w:jc w:val="center"/>
        <w:rPr>
          <w:rFonts w:ascii="Times New Roman" w:hAnsi="Times New Roman" w:cs="Times New Roman"/>
          <w:b/>
          <w:bCs/>
          <w:sz w:val="28"/>
          <w:szCs w:val="28"/>
        </w:rPr>
      </w:pPr>
      <w:r w:rsidRPr="00C4522F">
        <w:rPr>
          <w:rFonts w:ascii="Times New Roman" w:hAnsi="Times New Roman" w:cs="Times New Roman"/>
          <w:b/>
          <w:bCs/>
          <w:sz w:val="28"/>
          <w:szCs w:val="28"/>
        </w:rPr>
        <w:t>A CURA DI MONICA E MATTEO ZAULI</w:t>
      </w:r>
    </w:p>
    <w:p w14:paraId="1A86E064" w14:textId="699E8385" w:rsidR="00C4522F" w:rsidRPr="00C4522F" w:rsidRDefault="00C4522F" w:rsidP="00673B9D">
      <w:pPr>
        <w:jc w:val="center"/>
        <w:rPr>
          <w:rFonts w:ascii="Times New Roman" w:hAnsi="Times New Roman" w:cs="Times New Roman"/>
          <w:b/>
          <w:bCs/>
          <w:sz w:val="28"/>
          <w:szCs w:val="28"/>
        </w:rPr>
      </w:pPr>
      <w:r w:rsidRPr="00C4522F">
        <w:rPr>
          <w:rFonts w:ascii="Times New Roman" w:hAnsi="Times New Roman" w:cs="Times New Roman"/>
          <w:b/>
          <w:bCs/>
          <w:sz w:val="28"/>
          <w:szCs w:val="28"/>
        </w:rPr>
        <w:t>GIOVEDÌ 1</w:t>
      </w:r>
      <w:r w:rsidR="00D20697">
        <w:rPr>
          <w:rFonts w:ascii="Times New Roman" w:hAnsi="Times New Roman" w:cs="Times New Roman"/>
          <w:b/>
          <w:bCs/>
          <w:sz w:val="28"/>
          <w:szCs w:val="28"/>
        </w:rPr>
        <w:t>8</w:t>
      </w:r>
      <w:r w:rsidRPr="00C4522F">
        <w:rPr>
          <w:rFonts w:ascii="Times New Roman" w:hAnsi="Times New Roman" w:cs="Times New Roman"/>
          <w:b/>
          <w:bCs/>
          <w:sz w:val="28"/>
          <w:szCs w:val="28"/>
        </w:rPr>
        <w:t xml:space="preserve"> GIUGNO 2026</w:t>
      </w:r>
    </w:p>
    <w:p w14:paraId="78BFFF71" w14:textId="77777777" w:rsidR="00C4522F" w:rsidRDefault="00C4522F" w:rsidP="00D90D48">
      <w:pPr>
        <w:rPr>
          <w:rFonts w:ascii="Times New Roman" w:hAnsi="Times New Roman" w:cs="Times New Roman"/>
        </w:rPr>
      </w:pPr>
    </w:p>
    <w:p w14:paraId="46223226" w14:textId="224BA4E0" w:rsidR="00D90D48" w:rsidRPr="00673B9D" w:rsidRDefault="00D90D48" w:rsidP="00673B9D">
      <w:pPr>
        <w:jc w:val="both"/>
        <w:rPr>
          <w:rFonts w:ascii="Times New Roman" w:hAnsi="Times New Roman" w:cs="Times New Roman"/>
        </w:rPr>
      </w:pPr>
      <w:r w:rsidRPr="00673B9D">
        <w:rPr>
          <w:rFonts w:ascii="Times New Roman" w:hAnsi="Times New Roman" w:cs="Times New Roman"/>
        </w:rPr>
        <w:t xml:space="preserve">Faenza, 10 giugno 2026 – </w:t>
      </w:r>
      <w:proofErr w:type="gramStart"/>
      <w:r w:rsidRPr="00673B9D">
        <w:rPr>
          <w:rFonts w:ascii="Times New Roman" w:hAnsi="Times New Roman" w:cs="Times New Roman"/>
          <w:b/>
          <w:bCs/>
        </w:rPr>
        <w:t>Giovedì</w:t>
      </w:r>
      <w:proofErr w:type="gramEnd"/>
      <w:r w:rsidRPr="00673B9D">
        <w:rPr>
          <w:rFonts w:ascii="Times New Roman" w:hAnsi="Times New Roman" w:cs="Times New Roman"/>
          <w:b/>
          <w:bCs/>
        </w:rPr>
        <w:t xml:space="preserve"> 18 giugno alle 18:30</w:t>
      </w:r>
      <w:r w:rsidRPr="00673B9D">
        <w:rPr>
          <w:rFonts w:ascii="Times New Roman" w:hAnsi="Times New Roman" w:cs="Times New Roman"/>
        </w:rPr>
        <w:t xml:space="preserve"> inaugura </w:t>
      </w:r>
      <w:r w:rsidRPr="00673B9D">
        <w:rPr>
          <w:rFonts w:ascii="Times New Roman" w:hAnsi="Times New Roman" w:cs="Times New Roman"/>
          <w:b/>
          <w:bCs/>
          <w:i/>
          <w:iCs/>
        </w:rPr>
        <w:t>Sensualità della Forma</w:t>
      </w:r>
      <w:r w:rsidRPr="00673B9D">
        <w:rPr>
          <w:rFonts w:ascii="Times New Roman" w:hAnsi="Times New Roman" w:cs="Times New Roman"/>
        </w:rPr>
        <w:t xml:space="preserve"> al </w:t>
      </w:r>
      <w:r w:rsidRPr="00673B9D">
        <w:rPr>
          <w:rFonts w:ascii="Times New Roman" w:hAnsi="Times New Roman" w:cs="Times New Roman"/>
          <w:b/>
          <w:bCs/>
        </w:rPr>
        <w:t xml:space="preserve">Palazzo del </w:t>
      </w:r>
      <w:proofErr w:type="spellStart"/>
      <w:r w:rsidRPr="00673B9D">
        <w:rPr>
          <w:rFonts w:ascii="Times New Roman" w:hAnsi="Times New Roman" w:cs="Times New Roman"/>
          <w:b/>
          <w:bCs/>
        </w:rPr>
        <w:t>Fulgor</w:t>
      </w:r>
      <w:proofErr w:type="spellEnd"/>
      <w:r w:rsidRPr="00673B9D">
        <w:rPr>
          <w:rFonts w:ascii="Times New Roman" w:hAnsi="Times New Roman" w:cs="Times New Roman"/>
        </w:rPr>
        <w:t xml:space="preserve">, sede del </w:t>
      </w:r>
      <w:r w:rsidRPr="00673B9D">
        <w:rPr>
          <w:rFonts w:ascii="Times New Roman" w:hAnsi="Times New Roman" w:cs="Times New Roman"/>
          <w:b/>
          <w:bCs/>
        </w:rPr>
        <w:t xml:space="preserve">Fellini Museum </w:t>
      </w:r>
      <w:r w:rsidR="005646C1" w:rsidRPr="00673B9D">
        <w:rPr>
          <w:rFonts w:ascii="Times New Roman" w:hAnsi="Times New Roman" w:cs="Times New Roman"/>
        </w:rPr>
        <w:t>di</w:t>
      </w:r>
      <w:r w:rsidRPr="00673B9D">
        <w:rPr>
          <w:rFonts w:ascii="Times New Roman" w:hAnsi="Times New Roman" w:cs="Times New Roman"/>
        </w:rPr>
        <w:t xml:space="preserve"> Rimini, a cura di </w:t>
      </w:r>
      <w:r w:rsidRPr="00673B9D">
        <w:rPr>
          <w:rFonts w:ascii="Times New Roman" w:hAnsi="Times New Roman" w:cs="Times New Roman"/>
          <w:b/>
          <w:bCs/>
        </w:rPr>
        <w:t>Monica e Matteo Zauli</w:t>
      </w:r>
      <w:r w:rsidRPr="00673B9D">
        <w:rPr>
          <w:rFonts w:ascii="Times New Roman" w:hAnsi="Times New Roman" w:cs="Times New Roman"/>
        </w:rPr>
        <w:t xml:space="preserve">. </w:t>
      </w:r>
      <w:r w:rsidR="005646C1" w:rsidRPr="00673B9D">
        <w:rPr>
          <w:rFonts w:ascii="Times New Roman" w:hAnsi="Times New Roman" w:cs="Times New Roman"/>
        </w:rPr>
        <w:t xml:space="preserve"> </w:t>
      </w:r>
      <w:r w:rsidRPr="00673B9D">
        <w:rPr>
          <w:rFonts w:ascii="Times New Roman" w:hAnsi="Times New Roman" w:cs="Times New Roman"/>
        </w:rPr>
        <w:t>La mostra, che chiuderà il 23 agosto, espone sculture, litografie e acqueforti provenienti dal Museo Carlo Zauli di Faenza.</w:t>
      </w:r>
    </w:p>
    <w:p w14:paraId="0D1B5EB3" w14:textId="77777777" w:rsidR="0049373D" w:rsidRPr="00673B9D" w:rsidRDefault="0049373D" w:rsidP="00673B9D">
      <w:pPr>
        <w:jc w:val="both"/>
        <w:rPr>
          <w:rFonts w:ascii="Times New Roman" w:hAnsi="Times New Roman" w:cs="Times New Roman"/>
        </w:rPr>
      </w:pPr>
    </w:p>
    <w:p w14:paraId="79F7635D" w14:textId="107DD012" w:rsidR="0049373D" w:rsidRDefault="0049373D" w:rsidP="00673B9D">
      <w:pPr>
        <w:jc w:val="both"/>
        <w:rPr>
          <w:rFonts w:ascii="Times New Roman" w:hAnsi="Times New Roman" w:cs="Times New Roman"/>
          <w:color w:val="000000"/>
        </w:rPr>
      </w:pPr>
      <w:r w:rsidRPr="00673B9D">
        <w:rPr>
          <w:rFonts w:ascii="Times New Roman" w:hAnsi="Times New Roman" w:cs="Times New Roman"/>
          <w:color w:val="000000"/>
        </w:rPr>
        <w:t xml:space="preserve">Tra i maggiori protagonisti della ceramica italiana </w:t>
      </w:r>
      <w:r w:rsidR="008336C5" w:rsidRPr="00673B9D">
        <w:rPr>
          <w:rFonts w:ascii="Times New Roman" w:hAnsi="Times New Roman" w:cs="Times New Roman"/>
          <w:color w:val="000000"/>
        </w:rPr>
        <w:t xml:space="preserve">e della scultura </w:t>
      </w:r>
      <w:r w:rsidRPr="00673B9D">
        <w:rPr>
          <w:rFonts w:ascii="Times New Roman" w:hAnsi="Times New Roman" w:cs="Times New Roman"/>
          <w:color w:val="000000"/>
        </w:rPr>
        <w:t>del secondo Novecento, Carlo Zauli ha saputo trasformare un materiale profondamente legato alla tradizione in un linguaggio contemporaneo, capace di dialogare con la scultura, l'architettura e le ricerche artistiche internazionali del suo tempo. Le sue opere abbandonano progressivamente la dimensione funzionale dell'oggetto per esplorare la forza espressiva della forma pura, dando vita a volumi che sembrano espandersi, respirare e mutare sotto lo sguardo dello spettatore.</w:t>
      </w:r>
      <w:r w:rsidR="008336C5" w:rsidRPr="00673B9D">
        <w:rPr>
          <w:rFonts w:ascii="Times New Roman" w:hAnsi="Times New Roman" w:cs="Times New Roman"/>
          <w:color w:val="000000"/>
        </w:rPr>
        <w:t xml:space="preserve"> Si attiva in ognuna di esse un dialogo tra struttura ed ordine geometrico, da un lato, e materica, flessuosa naturalità, dall’altro, relazione che si esalta nei cromatismi tipici </w:t>
      </w:r>
      <w:proofErr w:type="spellStart"/>
      <w:r w:rsidR="00B03D3C" w:rsidRPr="00673B9D">
        <w:rPr>
          <w:rFonts w:ascii="Times New Roman" w:hAnsi="Times New Roman" w:cs="Times New Roman"/>
          <w:color w:val="000000"/>
        </w:rPr>
        <w:t>zauliani</w:t>
      </w:r>
      <w:proofErr w:type="spellEnd"/>
      <w:r w:rsidR="00B03D3C" w:rsidRPr="00673B9D">
        <w:rPr>
          <w:rFonts w:ascii="Times New Roman" w:hAnsi="Times New Roman" w:cs="Times New Roman"/>
          <w:color w:val="000000"/>
        </w:rPr>
        <w:t>.</w:t>
      </w:r>
    </w:p>
    <w:p w14:paraId="45A3FEDB" w14:textId="77777777" w:rsidR="00673B9D" w:rsidRPr="00673B9D" w:rsidRDefault="00673B9D" w:rsidP="00673B9D">
      <w:pPr>
        <w:jc w:val="both"/>
        <w:rPr>
          <w:rFonts w:ascii="Times New Roman" w:hAnsi="Times New Roman" w:cs="Times New Roman"/>
          <w:color w:val="000000"/>
        </w:rPr>
      </w:pPr>
    </w:p>
    <w:p w14:paraId="1C7100C7" w14:textId="4CE31CB9" w:rsidR="008336C5" w:rsidRPr="00673B9D" w:rsidRDefault="008336C5" w:rsidP="00673B9D">
      <w:pPr>
        <w:jc w:val="both"/>
        <w:rPr>
          <w:rFonts w:ascii="Times New Roman" w:hAnsi="Times New Roman" w:cs="Times New Roman"/>
          <w:color w:val="000000"/>
        </w:rPr>
      </w:pPr>
      <w:r w:rsidRPr="00673B9D">
        <w:rPr>
          <w:rFonts w:ascii="Times New Roman" w:hAnsi="Times New Roman" w:cs="Times New Roman"/>
          <w:color w:val="000000"/>
        </w:rPr>
        <w:t>Un</w:t>
      </w:r>
      <w:r w:rsidR="00B03D3C" w:rsidRPr="00673B9D">
        <w:rPr>
          <w:rFonts w:ascii="Times New Roman" w:hAnsi="Times New Roman" w:cs="Times New Roman"/>
          <w:color w:val="000000"/>
        </w:rPr>
        <w:t xml:space="preserve"> </w:t>
      </w:r>
      <w:r w:rsidRPr="00673B9D">
        <w:rPr>
          <w:rFonts w:ascii="Times New Roman" w:hAnsi="Times New Roman" w:cs="Times New Roman"/>
          <w:color w:val="000000"/>
        </w:rPr>
        <w:t xml:space="preserve">universo espressivo che viene trasportato in questa occasione anche al di fuori della forma plastica e che rivive nella bidimensionalità dell’opera grafica, vero e proprio </w:t>
      </w:r>
      <w:r w:rsidR="00B03D3C" w:rsidRPr="00673B9D">
        <w:rPr>
          <w:rFonts w:ascii="Times New Roman" w:hAnsi="Times New Roman" w:cs="Times New Roman"/>
          <w:color w:val="000000"/>
        </w:rPr>
        <w:t>aspetto inedito di questa mostra, che pone in dialogo le atmosfere cinematografiche felliniane alla ricerca artistica – sviluppata nel medesimo periodo storico dall’artista faentino.</w:t>
      </w:r>
    </w:p>
    <w:p w14:paraId="54D54B9F" w14:textId="77777777" w:rsidR="0049373D" w:rsidRPr="00673B9D" w:rsidRDefault="0049373D" w:rsidP="00673B9D">
      <w:pPr>
        <w:jc w:val="both"/>
        <w:rPr>
          <w:rFonts w:ascii="Times New Roman" w:hAnsi="Times New Roman" w:cs="Times New Roman"/>
          <w:color w:val="000000"/>
        </w:rPr>
      </w:pPr>
    </w:p>
    <w:p w14:paraId="4E860630" w14:textId="77777777" w:rsidR="00367DE3" w:rsidRPr="00673B9D" w:rsidRDefault="00367DE3" w:rsidP="00673B9D">
      <w:pPr>
        <w:jc w:val="both"/>
        <w:rPr>
          <w:rFonts w:ascii="Times New Roman" w:hAnsi="Times New Roman" w:cs="Times New Roman"/>
          <w:color w:val="000000"/>
        </w:rPr>
      </w:pPr>
      <w:r w:rsidRPr="00673B9D">
        <w:rPr>
          <w:rFonts w:ascii="Times New Roman" w:hAnsi="Times New Roman" w:cs="Times New Roman"/>
          <w:color w:val="000000"/>
        </w:rPr>
        <w:t>Il dialogo tra Zauli e Fellini affonda le radici in un'affinità umana e poetica: entrambi romagnoli, entrambi legati a una dimensione immaginativa della realtà, condividono una visione in cui la forma è attraversata da tensioni vitali, emotive e sensuali. Le opere di Zauli risuonano così con l'universo visionario del regista di 8½: un mondo di metamorfosi, desiderio e immagini sospese tra sogno e materia.</w:t>
      </w:r>
    </w:p>
    <w:p w14:paraId="06A850F5" w14:textId="77777777" w:rsidR="00367DE3" w:rsidRPr="00673B9D" w:rsidRDefault="00367DE3" w:rsidP="00673B9D">
      <w:pPr>
        <w:jc w:val="both"/>
        <w:rPr>
          <w:rFonts w:ascii="Times New Roman" w:hAnsi="Times New Roman" w:cs="Times New Roman"/>
          <w:color w:val="000000"/>
        </w:rPr>
      </w:pPr>
    </w:p>
    <w:p w14:paraId="0236819A" w14:textId="77777777" w:rsidR="00367DE3" w:rsidRPr="00673B9D" w:rsidRDefault="00367DE3" w:rsidP="00673B9D">
      <w:pPr>
        <w:jc w:val="both"/>
        <w:rPr>
          <w:rFonts w:ascii="Times New Roman" w:hAnsi="Times New Roman" w:cs="Times New Roman"/>
          <w:color w:val="000000"/>
        </w:rPr>
      </w:pPr>
      <w:r w:rsidRPr="00673B9D">
        <w:rPr>
          <w:rFonts w:ascii="Times New Roman" w:hAnsi="Times New Roman" w:cs="Times New Roman"/>
          <w:color w:val="000000"/>
        </w:rPr>
        <w:t xml:space="preserve">Inserita negli spazi del Palazzo del </w:t>
      </w:r>
      <w:proofErr w:type="spellStart"/>
      <w:r w:rsidRPr="00673B9D">
        <w:rPr>
          <w:rFonts w:ascii="Times New Roman" w:hAnsi="Times New Roman" w:cs="Times New Roman"/>
          <w:color w:val="000000"/>
        </w:rPr>
        <w:t>Fulgor</w:t>
      </w:r>
      <w:proofErr w:type="spellEnd"/>
      <w:r w:rsidRPr="00673B9D">
        <w:rPr>
          <w:rFonts w:ascii="Times New Roman" w:hAnsi="Times New Roman" w:cs="Times New Roman"/>
          <w:i/>
          <w:iCs/>
          <w:color w:val="000000"/>
        </w:rPr>
        <w:t>, Sensualità della Forma</w:t>
      </w:r>
      <w:r w:rsidRPr="00673B9D">
        <w:rPr>
          <w:rFonts w:ascii="Times New Roman" w:hAnsi="Times New Roman" w:cs="Times New Roman"/>
          <w:color w:val="000000"/>
        </w:rPr>
        <w:t xml:space="preserve"> crea un confronto inedito tra due artisti che hanno fatto della trasformazione uno dei cardini della propria ricerca. Da una parte il cinema di Fellini, popolato da figure in bilico tra memoria e fantasia; dall'altra le opere di Zauli, che sembrano emergere dalla terra per assumere una presenza quasi corporea. Un accostamento che rivela inattese consonanze e celebra il legame profondo tra arte, materia e immaginazione.</w:t>
      </w:r>
    </w:p>
    <w:p w14:paraId="0016A613" w14:textId="77777777" w:rsidR="00367DE3" w:rsidRPr="00673B9D" w:rsidRDefault="00367DE3" w:rsidP="00673B9D">
      <w:pPr>
        <w:jc w:val="both"/>
        <w:rPr>
          <w:rFonts w:ascii="Times New Roman" w:hAnsi="Times New Roman" w:cs="Times New Roman"/>
          <w:color w:val="000000"/>
        </w:rPr>
      </w:pPr>
    </w:p>
    <w:p w14:paraId="0AC91F77" w14:textId="7FEDD20F" w:rsidR="0049373D" w:rsidRPr="00673B9D" w:rsidRDefault="00367DE3" w:rsidP="00673B9D">
      <w:pPr>
        <w:jc w:val="both"/>
        <w:rPr>
          <w:rFonts w:ascii="Times New Roman" w:hAnsi="Times New Roman" w:cs="Times New Roman"/>
          <w:color w:val="000000"/>
        </w:rPr>
      </w:pPr>
      <w:r w:rsidRPr="00673B9D">
        <w:rPr>
          <w:rFonts w:ascii="Times New Roman" w:hAnsi="Times New Roman" w:cs="Times New Roman"/>
          <w:color w:val="000000"/>
        </w:rPr>
        <w:t xml:space="preserve">Con questa mostra il Palazzo del </w:t>
      </w:r>
      <w:proofErr w:type="spellStart"/>
      <w:r w:rsidRPr="00673B9D">
        <w:rPr>
          <w:rFonts w:ascii="Times New Roman" w:hAnsi="Times New Roman" w:cs="Times New Roman"/>
          <w:color w:val="000000"/>
        </w:rPr>
        <w:t>Fulgor</w:t>
      </w:r>
      <w:proofErr w:type="spellEnd"/>
      <w:r w:rsidRPr="00673B9D">
        <w:rPr>
          <w:rFonts w:ascii="Times New Roman" w:hAnsi="Times New Roman" w:cs="Times New Roman"/>
          <w:color w:val="000000"/>
        </w:rPr>
        <w:t xml:space="preserve"> prosegue il proprio percorso espositivo dedicato ad artisti contemporanei la cui ricerca entra in risonanza con alcuni temi centrali dell'opera felliniana. Non un omaggio diretto al regista riminese, ma l'esplorazione di affinità, suggestioni ed echi capaci di attraversare linguaggi diversi.</w:t>
      </w:r>
    </w:p>
    <w:p w14:paraId="29FE5A00" w14:textId="77777777" w:rsidR="00367DE3" w:rsidRPr="00673B9D" w:rsidRDefault="00367DE3" w:rsidP="00673B9D">
      <w:pPr>
        <w:jc w:val="both"/>
        <w:rPr>
          <w:rFonts w:ascii="Times New Roman" w:hAnsi="Times New Roman" w:cs="Times New Roman"/>
          <w:color w:val="000000"/>
        </w:rPr>
      </w:pPr>
    </w:p>
    <w:p w14:paraId="12F445EC" w14:textId="3015C940" w:rsidR="0077494F" w:rsidRPr="00673B9D" w:rsidRDefault="0077494F" w:rsidP="00673B9D">
      <w:pPr>
        <w:pStyle w:val="p1"/>
        <w:jc w:val="both"/>
        <w:rPr>
          <w:rFonts w:ascii="Times New Roman" w:hAnsi="Times New Roman" w:cs="Times New Roman"/>
          <w:sz w:val="24"/>
          <w:szCs w:val="24"/>
        </w:rPr>
      </w:pPr>
      <w:r w:rsidRPr="00673B9D">
        <w:rPr>
          <w:rFonts w:ascii="Times New Roman" w:hAnsi="Times New Roman" w:cs="Times New Roman"/>
          <w:b/>
          <w:bCs/>
          <w:sz w:val="24"/>
          <w:szCs w:val="24"/>
        </w:rPr>
        <w:lastRenderedPageBreak/>
        <w:t>CARLO ZAULI – Cenni biografici</w:t>
      </w:r>
    </w:p>
    <w:p w14:paraId="0864C45A" w14:textId="454450AC" w:rsidR="0077494F" w:rsidRPr="00673B9D" w:rsidRDefault="0077494F" w:rsidP="00673B9D">
      <w:pPr>
        <w:pStyle w:val="p1"/>
        <w:jc w:val="both"/>
        <w:rPr>
          <w:rFonts w:ascii="Times New Roman" w:hAnsi="Times New Roman" w:cs="Times New Roman"/>
          <w:sz w:val="24"/>
          <w:szCs w:val="24"/>
        </w:rPr>
      </w:pPr>
      <w:r w:rsidRPr="00673B9D">
        <w:rPr>
          <w:rFonts w:ascii="Times New Roman" w:hAnsi="Times New Roman" w:cs="Times New Roman"/>
          <w:b/>
          <w:bCs/>
          <w:sz w:val="24"/>
          <w:szCs w:val="24"/>
        </w:rPr>
        <w:t xml:space="preserve">Carlo Zauli </w:t>
      </w:r>
      <w:r w:rsidRPr="00673B9D">
        <w:rPr>
          <w:rFonts w:ascii="Times New Roman" w:hAnsi="Times New Roman" w:cs="Times New Roman"/>
          <w:sz w:val="24"/>
          <w:szCs w:val="24"/>
        </w:rPr>
        <w:t>(Faenza, 19 agosto 1926 – 14 gennaio 2002) è stato un protagonista della scultura italiana del Novecento. Dopo gli studi al Regio Istituto d’Arte per la Ceramica di Faenza e la deportazione in un campo di lavoro tedesco nel 1944, torna nella sua città natale ultimando la sua formazione nel 1948 e aprendo un laboratorio in via della Croce nel 1950 (oggi sede del Museo Carlo Zauli). Il contesto faentino, ricco di istituzioni e di eventi artistici, e le prime esposizioni nazionali permettono a Zauli di intessere rapporti con grandi personalità della cultura artistica contemporanea: da Lucio Fontana a Nanni Valentini, dai fratelli Arnaldo e Giò Pomodoro a Leoncillo Leonardi, da Gio Ponti a Giuseppe Spagnulo, oltre a storici e critici come Giulio Carlo Argan creando, inoltre, un particolare sodalizio con istituzioni e musei giapponesi dove esporrà in numerose mostre collettive e personali. Nel 1975 apre uno studio anche a Milano, dove prosegue le realizzazioni in grès, potenziando le sperimentazioni di opere in bronzo e in marmo iniziate qualche anno prima.</w:t>
      </w:r>
    </w:p>
    <w:p w14:paraId="541BA298" w14:textId="5CE87C73" w:rsidR="0077494F" w:rsidRPr="00673B9D" w:rsidRDefault="0077494F" w:rsidP="00673B9D">
      <w:pPr>
        <w:pStyle w:val="p1"/>
        <w:jc w:val="both"/>
        <w:rPr>
          <w:rFonts w:ascii="Times New Roman" w:hAnsi="Times New Roman" w:cs="Times New Roman"/>
          <w:sz w:val="24"/>
          <w:szCs w:val="24"/>
        </w:rPr>
      </w:pPr>
      <w:r w:rsidRPr="00673B9D">
        <w:rPr>
          <w:rFonts w:ascii="Times New Roman" w:hAnsi="Times New Roman" w:cs="Times New Roman"/>
          <w:sz w:val="24"/>
          <w:szCs w:val="24"/>
        </w:rPr>
        <w:t>Vincitore più volte del “Premio Faenza” (1953, 1958, 1962 oltre a varie menzioni e premi paralleli) espone alla Triennale di Milano (1953-1954, 1957, 1964, 1968) e alla Quadriennale di Roma (1973,1986); ottiene vari ruoli istituzionali, premi e riconoscimenti nazionali e internazionali.</w:t>
      </w:r>
    </w:p>
    <w:p w14:paraId="092B1AB5" w14:textId="77777777" w:rsidR="0077494F" w:rsidRPr="00673B9D" w:rsidRDefault="0077494F" w:rsidP="00673B9D">
      <w:pPr>
        <w:pStyle w:val="p1"/>
        <w:jc w:val="both"/>
        <w:rPr>
          <w:rFonts w:ascii="Times New Roman" w:hAnsi="Times New Roman" w:cs="Times New Roman"/>
          <w:sz w:val="24"/>
          <w:szCs w:val="24"/>
        </w:rPr>
      </w:pPr>
    </w:p>
    <w:p w14:paraId="4AC6713A" w14:textId="138BDF36" w:rsidR="0077494F" w:rsidRPr="00673B9D" w:rsidRDefault="0077494F" w:rsidP="00673B9D">
      <w:pPr>
        <w:pStyle w:val="p1"/>
        <w:jc w:val="both"/>
        <w:rPr>
          <w:rFonts w:ascii="Times New Roman" w:hAnsi="Times New Roman" w:cs="Times New Roman"/>
          <w:sz w:val="24"/>
          <w:szCs w:val="24"/>
        </w:rPr>
      </w:pPr>
      <w:r w:rsidRPr="00673B9D">
        <w:rPr>
          <w:rFonts w:ascii="Times New Roman" w:hAnsi="Times New Roman" w:cs="Times New Roman"/>
          <w:sz w:val="24"/>
          <w:szCs w:val="24"/>
        </w:rPr>
        <w:t xml:space="preserve">Tra le numerose mostre personali istituzionali si ricordano: </w:t>
      </w:r>
      <w:r w:rsidRPr="00673B9D">
        <w:rPr>
          <w:rFonts w:ascii="Times New Roman" w:hAnsi="Times New Roman" w:cs="Times New Roman"/>
          <w:i/>
          <w:iCs/>
          <w:sz w:val="24"/>
          <w:szCs w:val="24"/>
        </w:rPr>
        <w:t xml:space="preserve">Carlo Zauli. </w:t>
      </w:r>
      <w:proofErr w:type="spellStart"/>
      <w:r w:rsidRPr="00673B9D">
        <w:rPr>
          <w:rFonts w:ascii="Times New Roman" w:hAnsi="Times New Roman" w:cs="Times New Roman"/>
          <w:i/>
          <w:iCs/>
          <w:sz w:val="24"/>
          <w:szCs w:val="24"/>
        </w:rPr>
        <w:t>Céramiques</w:t>
      </w:r>
      <w:proofErr w:type="spellEnd"/>
      <w:r w:rsidRPr="00673B9D">
        <w:rPr>
          <w:rFonts w:ascii="Times New Roman" w:hAnsi="Times New Roman" w:cs="Times New Roman"/>
          <w:i/>
          <w:iCs/>
          <w:sz w:val="24"/>
          <w:szCs w:val="24"/>
        </w:rPr>
        <w:t xml:space="preserve"> </w:t>
      </w:r>
      <w:proofErr w:type="spellStart"/>
      <w:r w:rsidRPr="00673B9D">
        <w:rPr>
          <w:rFonts w:ascii="Times New Roman" w:hAnsi="Times New Roman" w:cs="Times New Roman"/>
          <w:i/>
          <w:iCs/>
          <w:sz w:val="24"/>
          <w:szCs w:val="24"/>
        </w:rPr>
        <w:t>dans</w:t>
      </w:r>
      <w:proofErr w:type="spellEnd"/>
      <w:r w:rsidRPr="00673B9D">
        <w:rPr>
          <w:rFonts w:ascii="Times New Roman" w:hAnsi="Times New Roman" w:cs="Times New Roman"/>
          <w:i/>
          <w:iCs/>
          <w:sz w:val="24"/>
          <w:szCs w:val="24"/>
        </w:rPr>
        <w:t xml:space="preserve"> l’</w:t>
      </w:r>
      <w:proofErr w:type="spellStart"/>
      <w:r w:rsidRPr="00673B9D">
        <w:rPr>
          <w:rFonts w:ascii="Times New Roman" w:hAnsi="Times New Roman" w:cs="Times New Roman"/>
          <w:i/>
          <w:iCs/>
          <w:sz w:val="24"/>
          <w:szCs w:val="24"/>
        </w:rPr>
        <w:t>espace</w:t>
      </w:r>
      <w:proofErr w:type="spellEnd"/>
      <w:r w:rsidRPr="00673B9D">
        <w:rPr>
          <w:rFonts w:ascii="Times New Roman" w:hAnsi="Times New Roman" w:cs="Times New Roman"/>
          <w:sz w:val="24"/>
          <w:szCs w:val="24"/>
        </w:rPr>
        <w:t xml:space="preserve">, </w:t>
      </w:r>
      <w:proofErr w:type="spellStart"/>
      <w:r w:rsidRPr="00673B9D">
        <w:rPr>
          <w:rFonts w:ascii="Times New Roman" w:hAnsi="Times New Roman" w:cs="Times New Roman"/>
          <w:sz w:val="24"/>
          <w:szCs w:val="24"/>
        </w:rPr>
        <w:t>Musées</w:t>
      </w:r>
      <w:proofErr w:type="spellEnd"/>
      <w:r w:rsidRPr="00673B9D">
        <w:rPr>
          <w:rFonts w:ascii="Times New Roman" w:hAnsi="Times New Roman" w:cs="Times New Roman"/>
          <w:sz w:val="24"/>
          <w:szCs w:val="24"/>
        </w:rPr>
        <w:t xml:space="preserve"> </w:t>
      </w:r>
      <w:proofErr w:type="spellStart"/>
      <w:r w:rsidRPr="00673B9D">
        <w:rPr>
          <w:rFonts w:ascii="Times New Roman" w:hAnsi="Times New Roman" w:cs="Times New Roman"/>
          <w:sz w:val="24"/>
          <w:szCs w:val="24"/>
        </w:rPr>
        <w:t>Royaux</w:t>
      </w:r>
      <w:proofErr w:type="spellEnd"/>
      <w:r w:rsidRPr="00673B9D">
        <w:rPr>
          <w:rFonts w:ascii="Times New Roman" w:hAnsi="Times New Roman" w:cs="Times New Roman"/>
          <w:sz w:val="24"/>
          <w:szCs w:val="24"/>
        </w:rPr>
        <w:t xml:space="preserve"> d’Art et d’Histoire, Bruxelles (1972); </w:t>
      </w:r>
      <w:r w:rsidRPr="00673B9D">
        <w:rPr>
          <w:rFonts w:ascii="Times New Roman" w:hAnsi="Times New Roman" w:cs="Times New Roman"/>
          <w:i/>
          <w:iCs/>
          <w:sz w:val="24"/>
          <w:szCs w:val="24"/>
        </w:rPr>
        <w:t>Mostra di un Maestro: Carlo Zauli. Dieci anni</w:t>
      </w:r>
      <w:r w:rsidRPr="00673B9D">
        <w:rPr>
          <w:rFonts w:ascii="Times New Roman" w:hAnsi="Times New Roman" w:cs="Times New Roman"/>
          <w:sz w:val="24"/>
          <w:szCs w:val="24"/>
        </w:rPr>
        <w:t xml:space="preserve"> </w:t>
      </w:r>
      <w:r w:rsidRPr="00673B9D">
        <w:rPr>
          <w:rFonts w:ascii="Times New Roman" w:hAnsi="Times New Roman" w:cs="Times New Roman"/>
          <w:i/>
          <w:iCs/>
          <w:sz w:val="24"/>
          <w:szCs w:val="24"/>
        </w:rPr>
        <w:t>di scultura in grès</w:t>
      </w:r>
      <w:r w:rsidRPr="00673B9D">
        <w:rPr>
          <w:rFonts w:ascii="Times New Roman" w:hAnsi="Times New Roman" w:cs="Times New Roman"/>
          <w:sz w:val="24"/>
          <w:szCs w:val="24"/>
        </w:rPr>
        <w:t xml:space="preserve">, Palazzo delle Esposizioni, Faenza (1978); </w:t>
      </w:r>
      <w:r w:rsidRPr="00673B9D">
        <w:rPr>
          <w:rFonts w:ascii="Times New Roman" w:hAnsi="Times New Roman" w:cs="Times New Roman"/>
          <w:i/>
          <w:iCs/>
          <w:sz w:val="24"/>
          <w:szCs w:val="24"/>
        </w:rPr>
        <w:t>Carlo Zauli. Dalla natura all’arte</w:t>
      </w:r>
      <w:r w:rsidRPr="00673B9D">
        <w:rPr>
          <w:rFonts w:ascii="Times New Roman" w:hAnsi="Times New Roman" w:cs="Times New Roman"/>
          <w:sz w:val="24"/>
          <w:szCs w:val="24"/>
        </w:rPr>
        <w:t xml:space="preserve">, Casa centrale degli artisti, Mosca (1989); </w:t>
      </w:r>
      <w:r w:rsidRPr="00673B9D">
        <w:rPr>
          <w:rFonts w:ascii="Times New Roman" w:hAnsi="Times New Roman" w:cs="Times New Roman"/>
          <w:i/>
          <w:iCs/>
          <w:sz w:val="24"/>
          <w:szCs w:val="24"/>
        </w:rPr>
        <w:t>Carlo Zauli, trent’anni di scultura 1965-1995</w:t>
      </w:r>
      <w:r w:rsidRPr="00673B9D">
        <w:rPr>
          <w:rFonts w:ascii="Times New Roman" w:hAnsi="Times New Roman" w:cs="Times New Roman"/>
          <w:sz w:val="24"/>
          <w:szCs w:val="24"/>
        </w:rPr>
        <w:t xml:space="preserve">, Palazzo d’Accursio, Sala d’Ercole, Bologna (1998). Importante la prima grande mostra antologica </w:t>
      </w:r>
      <w:r w:rsidRPr="00673B9D">
        <w:rPr>
          <w:rFonts w:ascii="Times New Roman" w:hAnsi="Times New Roman" w:cs="Times New Roman"/>
          <w:i/>
          <w:iCs/>
          <w:sz w:val="24"/>
          <w:szCs w:val="24"/>
        </w:rPr>
        <w:t xml:space="preserve">post </w:t>
      </w:r>
      <w:proofErr w:type="spellStart"/>
      <w:r w:rsidRPr="00673B9D">
        <w:rPr>
          <w:rFonts w:ascii="Times New Roman" w:hAnsi="Times New Roman" w:cs="Times New Roman"/>
          <w:i/>
          <w:iCs/>
          <w:sz w:val="24"/>
          <w:szCs w:val="24"/>
        </w:rPr>
        <w:t>mortem</w:t>
      </w:r>
      <w:proofErr w:type="spellEnd"/>
      <w:r w:rsidRPr="00673B9D">
        <w:rPr>
          <w:rFonts w:ascii="Times New Roman" w:hAnsi="Times New Roman" w:cs="Times New Roman"/>
          <w:i/>
          <w:iCs/>
          <w:sz w:val="24"/>
          <w:szCs w:val="24"/>
        </w:rPr>
        <w:t xml:space="preserve"> </w:t>
      </w:r>
      <w:r w:rsidRPr="00673B9D">
        <w:rPr>
          <w:rFonts w:ascii="Times New Roman" w:hAnsi="Times New Roman" w:cs="Times New Roman"/>
          <w:sz w:val="24"/>
          <w:szCs w:val="24"/>
        </w:rPr>
        <w:t xml:space="preserve">dal titolo </w:t>
      </w:r>
      <w:r w:rsidRPr="00673B9D">
        <w:rPr>
          <w:rFonts w:ascii="Times New Roman" w:hAnsi="Times New Roman" w:cs="Times New Roman"/>
          <w:i/>
          <w:iCs/>
          <w:sz w:val="24"/>
          <w:szCs w:val="24"/>
        </w:rPr>
        <w:t xml:space="preserve">Carlo Zauli. L’Alchimia delle Terre 1952-1991 </w:t>
      </w:r>
      <w:r w:rsidRPr="00673B9D">
        <w:rPr>
          <w:rFonts w:ascii="Times New Roman" w:hAnsi="Times New Roman" w:cs="Times New Roman"/>
          <w:sz w:val="24"/>
          <w:szCs w:val="24"/>
        </w:rPr>
        <w:t>al MIC – Museo Internazionale delle Ceramiche in Faenza (2002).</w:t>
      </w:r>
    </w:p>
    <w:p w14:paraId="5461FE5F" w14:textId="77777777" w:rsidR="0077494F" w:rsidRPr="00673B9D" w:rsidRDefault="0077494F" w:rsidP="00673B9D">
      <w:pPr>
        <w:pStyle w:val="p1"/>
        <w:jc w:val="both"/>
        <w:rPr>
          <w:rFonts w:ascii="Times New Roman" w:hAnsi="Times New Roman" w:cs="Times New Roman"/>
          <w:sz w:val="24"/>
          <w:szCs w:val="24"/>
        </w:rPr>
      </w:pPr>
    </w:p>
    <w:p w14:paraId="1C574E88" w14:textId="0101F259" w:rsidR="0077494F" w:rsidRPr="0077494F" w:rsidRDefault="0077494F" w:rsidP="00673B9D">
      <w:pPr>
        <w:pStyle w:val="p1"/>
        <w:jc w:val="both"/>
        <w:rPr>
          <w:rFonts w:ascii="Times New Roman" w:hAnsi="Times New Roman" w:cs="Times New Roman"/>
          <w:sz w:val="24"/>
          <w:szCs w:val="24"/>
        </w:rPr>
      </w:pPr>
      <w:r w:rsidRPr="00673B9D">
        <w:rPr>
          <w:rFonts w:ascii="Times New Roman" w:hAnsi="Times New Roman" w:cs="Times New Roman"/>
          <w:sz w:val="24"/>
          <w:szCs w:val="24"/>
        </w:rPr>
        <w:t>Il Museo Carlo Zauli, fondato dagli eredi nel 2002 e diretto da Matteo Zauli, è divenuto un centro artistico-culturale primario nel panorama contemporaneo grazie alla ricca programmazione di mostre, residenze, corsi e laboratori.</w:t>
      </w:r>
    </w:p>
    <w:p w14:paraId="111C3D5D" w14:textId="77777777" w:rsidR="0049373D" w:rsidRDefault="0049373D" w:rsidP="00D90D48">
      <w:pPr>
        <w:rPr>
          <w:rFonts w:ascii="Times New Roman" w:hAnsi="Times New Roman" w:cs="Times New Roman"/>
        </w:rPr>
      </w:pPr>
    </w:p>
    <w:p w14:paraId="6D74742D" w14:textId="593CDDBF" w:rsidR="0077494F" w:rsidRPr="0077494F" w:rsidRDefault="0077494F" w:rsidP="00D90D48">
      <w:pPr>
        <w:rPr>
          <w:rFonts w:ascii="Times New Roman" w:hAnsi="Times New Roman" w:cs="Times New Roman"/>
          <w:b/>
          <w:bCs/>
        </w:rPr>
      </w:pPr>
      <w:r w:rsidRPr="0077494F">
        <w:rPr>
          <w:rFonts w:ascii="Times New Roman" w:hAnsi="Times New Roman" w:cs="Times New Roman"/>
          <w:b/>
          <w:bCs/>
        </w:rPr>
        <w:t>INFORMAZIONI</w:t>
      </w:r>
    </w:p>
    <w:p w14:paraId="4710E174" w14:textId="77777777" w:rsidR="0077494F" w:rsidRPr="0077494F" w:rsidRDefault="0077494F" w:rsidP="00D90D48">
      <w:pPr>
        <w:rPr>
          <w:rFonts w:ascii="Times New Roman" w:hAnsi="Times New Roman" w:cs="Times New Roman"/>
          <w:i/>
          <w:iCs/>
        </w:rPr>
      </w:pPr>
      <w:r w:rsidRPr="0077494F">
        <w:rPr>
          <w:rFonts w:ascii="Times New Roman" w:hAnsi="Times New Roman" w:cs="Times New Roman"/>
          <w:i/>
          <w:iCs/>
        </w:rPr>
        <w:t>Sensualità della Forma</w:t>
      </w:r>
    </w:p>
    <w:p w14:paraId="25685CCC" w14:textId="6DA5FCCC" w:rsidR="0077494F" w:rsidRDefault="0077494F" w:rsidP="00D90D48">
      <w:pPr>
        <w:rPr>
          <w:rFonts w:ascii="Times New Roman" w:hAnsi="Times New Roman" w:cs="Times New Roman"/>
        </w:rPr>
      </w:pPr>
      <w:r>
        <w:rPr>
          <w:rFonts w:ascii="Times New Roman" w:hAnsi="Times New Roman" w:cs="Times New Roman"/>
        </w:rPr>
        <w:t>a cura di Monica e Matteo Zauli</w:t>
      </w:r>
    </w:p>
    <w:p w14:paraId="1594DFFB" w14:textId="3FD1D167" w:rsidR="0077494F" w:rsidRDefault="0077494F" w:rsidP="00D90D48">
      <w:pPr>
        <w:rPr>
          <w:rFonts w:ascii="Times New Roman" w:hAnsi="Times New Roman" w:cs="Times New Roman"/>
        </w:rPr>
      </w:pPr>
      <w:r>
        <w:rPr>
          <w:rFonts w:ascii="Times New Roman" w:hAnsi="Times New Roman" w:cs="Times New Roman"/>
        </w:rPr>
        <w:t>18 giugno – 23 agosto 2026</w:t>
      </w:r>
    </w:p>
    <w:p w14:paraId="6F5B4158" w14:textId="6EEA9926" w:rsidR="00EA586B" w:rsidRDefault="00EA586B" w:rsidP="00D90D48">
      <w:pPr>
        <w:rPr>
          <w:rFonts w:ascii="Times New Roman" w:hAnsi="Times New Roman" w:cs="Times New Roman"/>
        </w:rPr>
      </w:pPr>
      <w:r>
        <w:rPr>
          <w:rFonts w:ascii="Times New Roman" w:hAnsi="Times New Roman" w:cs="Times New Roman"/>
        </w:rPr>
        <w:t xml:space="preserve">inaugurazione giovedì 18 giugno ore 18.30 </w:t>
      </w:r>
    </w:p>
    <w:p w14:paraId="5132E253" w14:textId="50123EC2" w:rsidR="0077494F" w:rsidRDefault="0077494F" w:rsidP="00D90D48">
      <w:pPr>
        <w:rPr>
          <w:rFonts w:ascii="Times New Roman" w:hAnsi="Times New Roman" w:cs="Times New Roman"/>
        </w:rPr>
      </w:pPr>
      <w:r>
        <w:rPr>
          <w:rFonts w:ascii="Times New Roman" w:hAnsi="Times New Roman" w:cs="Times New Roman"/>
        </w:rPr>
        <w:t xml:space="preserve">Fellini </w:t>
      </w:r>
      <w:proofErr w:type="spellStart"/>
      <w:r>
        <w:rPr>
          <w:rFonts w:ascii="Times New Roman" w:hAnsi="Times New Roman" w:cs="Times New Roman"/>
        </w:rPr>
        <w:t>Museum</w:t>
      </w:r>
      <w:proofErr w:type="spellEnd"/>
      <w:r>
        <w:rPr>
          <w:rFonts w:ascii="Times New Roman" w:hAnsi="Times New Roman" w:cs="Times New Roman"/>
        </w:rPr>
        <w:t xml:space="preserve"> – Palazzo del </w:t>
      </w:r>
      <w:proofErr w:type="spellStart"/>
      <w:r>
        <w:rPr>
          <w:rFonts w:ascii="Times New Roman" w:hAnsi="Times New Roman" w:cs="Times New Roman"/>
        </w:rPr>
        <w:t>Fulgor</w:t>
      </w:r>
      <w:proofErr w:type="spellEnd"/>
    </w:p>
    <w:p w14:paraId="4CE1432A" w14:textId="76C557F2" w:rsidR="0077494F" w:rsidRDefault="00EA586B" w:rsidP="00D90D48">
      <w:pPr>
        <w:rPr>
          <w:rFonts w:ascii="Times New Roman" w:hAnsi="Times New Roman" w:cs="Times New Roman"/>
        </w:rPr>
      </w:pPr>
      <w:r>
        <w:rPr>
          <w:rFonts w:ascii="Times New Roman" w:hAnsi="Times New Roman" w:cs="Times New Roman"/>
        </w:rPr>
        <w:t xml:space="preserve">Piazzetta San Martino, </w:t>
      </w:r>
      <w:r w:rsidR="0077494F">
        <w:rPr>
          <w:rFonts w:ascii="Times New Roman" w:hAnsi="Times New Roman" w:cs="Times New Roman"/>
        </w:rPr>
        <w:t>Rimini</w:t>
      </w:r>
    </w:p>
    <w:p w14:paraId="12A396AD" w14:textId="27DC4C68" w:rsidR="0077494F" w:rsidRDefault="00EA586B" w:rsidP="00D90D48">
      <w:pPr>
        <w:rPr>
          <w:rFonts w:ascii="Times New Roman" w:hAnsi="Times New Roman" w:cs="Times New Roman"/>
        </w:rPr>
      </w:pPr>
      <w:r>
        <w:rPr>
          <w:rFonts w:ascii="Times New Roman" w:hAnsi="Times New Roman" w:cs="Times New Roman"/>
        </w:rPr>
        <w:t>d</w:t>
      </w:r>
      <w:r w:rsidR="0077494F">
        <w:rPr>
          <w:rFonts w:ascii="Times New Roman" w:hAnsi="Times New Roman" w:cs="Times New Roman"/>
        </w:rPr>
        <w:t>al martedì alla domenica, dalle 10 alle 19</w:t>
      </w:r>
    </w:p>
    <w:p w14:paraId="6107C70D" w14:textId="77777777" w:rsidR="0077494F" w:rsidRDefault="0077494F" w:rsidP="00D90D48">
      <w:pPr>
        <w:rPr>
          <w:rFonts w:ascii="Times New Roman" w:hAnsi="Times New Roman" w:cs="Times New Roman"/>
        </w:rPr>
      </w:pPr>
    </w:p>
    <w:p w14:paraId="090A12E4" w14:textId="7B9A9A1B" w:rsidR="0077494F" w:rsidRDefault="0077494F" w:rsidP="00D90D48">
      <w:pPr>
        <w:rPr>
          <w:rFonts w:ascii="Times New Roman" w:hAnsi="Times New Roman" w:cs="Times New Roman"/>
        </w:rPr>
      </w:pPr>
      <w:r>
        <w:rPr>
          <w:rFonts w:ascii="Times New Roman" w:hAnsi="Times New Roman" w:cs="Times New Roman"/>
        </w:rPr>
        <w:t>Con il sostegno di</w:t>
      </w:r>
    </w:p>
    <w:p w14:paraId="0CCE19D8" w14:textId="030E9363" w:rsidR="0077494F" w:rsidRDefault="0077494F" w:rsidP="00D90D48">
      <w:pPr>
        <w:rPr>
          <w:rFonts w:ascii="Times New Roman" w:hAnsi="Times New Roman" w:cs="Times New Roman"/>
        </w:rPr>
      </w:pPr>
      <w:r>
        <w:rPr>
          <w:rFonts w:ascii="Times New Roman" w:hAnsi="Times New Roman" w:cs="Times New Roman"/>
        </w:rPr>
        <w:t xml:space="preserve">Comune di Faenza | Regione Emilia-Romagna </w:t>
      </w:r>
    </w:p>
    <w:p w14:paraId="7F0667B7" w14:textId="33C5D031" w:rsidR="00C52256" w:rsidRPr="00C52256" w:rsidRDefault="00C52256" w:rsidP="00D90D48">
      <w:pPr>
        <w:rPr>
          <w:rFonts w:ascii="Times New Roman" w:hAnsi="Times New Roman" w:cs="Times New Roman"/>
        </w:rPr>
      </w:pPr>
    </w:p>
    <w:p w14:paraId="46D0B341" w14:textId="757784F2" w:rsidR="00C52256" w:rsidRPr="00C52256" w:rsidRDefault="00C52256" w:rsidP="00C52256">
      <w:pPr>
        <w:rPr>
          <w:rFonts w:ascii="Times New Roman" w:hAnsi="Times New Roman" w:cs="Times New Roman"/>
        </w:rPr>
      </w:pPr>
      <w:r w:rsidRPr="00C52256">
        <w:rPr>
          <w:rFonts w:ascii="Times New Roman" w:hAnsi="Times New Roman" w:cs="Times New Roman"/>
        </w:rPr>
        <w:t>Progetto grafic</w:t>
      </w:r>
      <w:r>
        <w:rPr>
          <w:rFonts w:ascii="Times New Roman" w:hAnsi="Times New Roman" w:cs="Times New Roman"/>
        </w:rPr>
        <w:t xml:space="preserve">o: </w:t>
      </w:r>
      <w:r w:rsidRPr="00C52256">
        <w:rPr>
          <w:rFonts w:ascii="Times New Roman" w:hAnsi="Times New Roman" w:cs="Times New Roman"/>
        </w:rPr>
        <w:t>_https:robak</w:t>
      </w:r>
    </w:p>
    <w:p w14:paraId="05A2791E" w14:textId="77777777" w:rsidR="00673B9D" w:rsidRDefault="00673B9D" w:rsidP="0077494F">
      <w:pPr>
        <w:ind w:left="1"/>
        <w:rPr>
          <w:rFonts w:ascii="Times New Roman" w:hAnsi="Times New Roman" w:cs="Times New Roman"/>
          <w:b/>
        </w:rPr>
      </w:pPr>
    </w:p>
    <w:p w14:paraId="2A9BFC33" w14:textId="3F74F9DD" w:rsidR="0077494F" w:rsidRPr="0077494F" w:rsidRDefault="0077494F" w:rsidP="0077494F">
      <w:pPr>
        <w:ind w:left="1"/>
        <w:rPr>
          <w:rFonts w:ascii="Times New Roman" w:hAnsi="Times New Roman" w:cs="Times New Roman"/>
          <w:b/>
        </w:rPr>
      </w:pPr>
      <w:r w:rsidRPr="0077494F">
        <w:rPr>
          <w:rFonts w:ascii="Times New Roman" w:hAnsi="Times New Roman" w:cs="Times New Roman"/>
          <w:b/>
        </w:rPr>
        <w:t>Museo</w:t>
      </w:r>
      <w:r w:rsidRPr="0077494F">
        <w:rPr>
          <w:rFonts w:ascii="Times New Roman" w:hAnsi="Times New Roman" w:cs="Times New Roman"/>
          <w:b/>
          <w:spacing w:val="-2"/>
        </w:rPr>
        <w:t xml:space="preserve"> </w:t>
      </w:r>
      <w:r w:rsidRPr="0077494F">
        <w:rPr>
          <w:rFonts w:ascii="Times New Roman" w:hAnsi="Times New Roman" w:cs="Times New Roman"/>
          <w:b/>
        </w:rPr>
        <w:t>Carlo</w:t>
      </w:r>
      <w:r w:rsidRPr="0077494F">
        <w:rPr>
          <w:rFonts w:ascii="Times New Roman" w:hAnsi="Times New Roman" w:cs="Times New Roman"/>
          <w:b/>
          <w:spacing w:val="-1"/>
        </w:rPr>
        <w:t xml:space="preserve"> </w:t>
      </w:r>
      <w:r w:rsidRPr="0077494F">
        <w:rPr>
          <w:rFonts w:ascii="Times New Roman" w:hAnsi="Times New Roman" w:cs="Times New Roman"/>
          <w:b/>
        </w:rPr>
        <w:t>Zauli</w:t>
      </w:r>
      <w:r w:rsidRPr="0077494F">
        <w:rPr>
          <w:rFonts w:ascii="Times New Roman" w:hAnsi="Times New Roman" w:cs="Times New Roman"/>
          <w:b/>
          <w:spacing w:val="-1"/>
        </w:rPr>
        <w:t xml:space="preserve"> </w:t>
      </w:r>
      <w:r w:rsidRPr="0077494F">
        <w:rPr>
          <w:rFonts w:ascii="Times New Roman" w:hAnsi="Times New Roman" w:cs="Times New Roman"/>
          <w:b/>
        </w:rPr>
        <w:t>|</w:t>
      </w:r>
      <w:r w:rsidRPr="0077494F">
        <w:rPr>
          <w:rFonts w:ascii="Times New Roman" w:hAnsi="Times New Roman" w:cs="Times New Roman"/>
          <w:b/>
          <w:spacing w:val="-1"/>
        </w:rPr>
        <w:t xml:space="preserve"> </w:t>
      </w:r>
      <w:r w:rsidRPr="0077494F">
        <w:rPr>
          <w:rFonts w:ascii="Times New Roman" w:hAnsi="Times New Roman" w:cs="Times New Roman"/>
          <w:b/>
        </w:rPr>
        <w:t>via</w:t>
      </w:r>
      <w:r w:rsidRPr="0077494F">
        <w:rPr>
          <w:rFonts w:ascii="Times New Roman" w:hAnsi="Times New Roman" w:cs="Times New Roman"/>
          <w:b/>
          <w:spacing w:val="-1"/>
        </w:rPr>
        <w:t xml:space="preserve"> </w:t>
      </w:r>
      <w:r w:rsidRPr="0077494F">
        <w:rPr>
          <w:rFonts w:ascii="Times New Roman" w:hAnsi="Times New Roman" w:cs="Times New Roman"/>
          <w:b/>
        </w:rPr>
        <w:t>della</w:t>
      </w:r>
      <w:r w:rsidRPr="0077494F">
        <w:rPr>
          <w:rFonts w:ascii="Times New Roman" w:hAnsi="Times New Roman" w:cs="Times New Roman"/>
          <w:b/>
          <w:spacing w:val="-1"/>
        </w:rPr>
        <w:t xml:space="preserve"> </w:t>
      </w:r>
      <w:r w:rsidRPr="0077494F">
        <w:rPr>
          <w:rFonts w:ascii="Times New Roman" w:hAnsi="Times New Roman" w:cs="Times New Roman"/>
          <w:b/>
        </w:rPr>
        <w:t>Croce</w:t>
      </w:r>
      <w:r w:rsidRPr="0077494F">
        <w:rPr>
          <w:rFonts w:ascii="Times New Roman" w:hAnsi="Times New Roman" w:cs="Times New Roman"/>
          <w:b/>
          <w:spacing w:val="-3"/>
        </w:rPr>
        <w:t xml:space="preserve"> </w:t>
      </w:r>
      <w:r w:rsidRPr="0077494F">
        <w:rPr>
          <w:rFonts w:ascii="Times New Roman" w:hAnsi="Times New Roman" w:cs="Times New Roman"/>
          <w:b/>
        </w:rPr>
        <w:t>n.6</w:t>
      </w:r>
      <w:r w:rsidRPr="0077494F">
        <w:rPr>
          <w:rFonts w:ascii="Times New Roman" w:hAnsi="Times New Roman" w:cs="Times New Roman"/>
          <w:b/>
          <w:spacing w:val="-1"/>
        </w:rPr>
        <w:t xml:space="preserve"> </w:t>
      </w:r>
      <w:r w:rsidRPr="0077494F">
        <w:rPr>
          <w:rFonts w:ascii="Times New Roman" w:hAnsi="Times New Roman" w:cs="Times New Roman"/>
          <w:b/>
        </w:rPr>
        <w:t>|</w:t>
      </w:r>
      <w:r w:rsidRPr="0077494F">
        <w:rPr>
          <w:rFonts w:ascii="Times New Roman" w:hAnsi="Times New Roman" w:cs="Times New Roman"/>
          <w:b/>
          <w:spacing w:val="-1"/>
        </w:rPr>
        <w:t xml:space="preserve"> </w:t>
      </w:r>
      <w:r w:rsidRPr="0077494F">
        <w:rPr>
          <w:rFonts w:ascii="Times New Roman" w:hAnsi="Times New Roman" w:cs="Times New Roman"/>
          <w:b/>
        </w:rPr>
        <w:t>48018</w:t>
      </w:r>
      <w:r w:rsidRPr="0077494F">
        <w:rPr>
          <w:rFonts w:ascii="Times New Roman" w:hAnsi="Times New Roman" w:cs="Times New Roman"/>
          <w:b/>
          <w:spacing w:val="-1"/>
        </w:rPr>
        <w:t xml:space="preserve"> </w:t>
      </w:r>
      <w:r w:rsidRPr="0077494F">
        <w:rPr>
          <w:rFonts w:ascii="Times New Roman" w:hAnsi="Times New Roman" w:cs="Times New Roman"/>
          <w:b/>
        </w:rPr>
        <w:t>Faenza</w:t>
      </w:r>
      <w:r w:rsidRPr="0077494F">
        <w:rPr>
          <w:rFonts w:ascii="Times New Roman" w:hAnsi="Times New Roman" w:cs="Times New Roman"/>
          <w:b/>
          <w:spacing w:val="-1"/>
        </w:rPr>
        <w:t xml:space="preserve"> </w:t>
      </w:r>
      <w:r w:rsidRPr="0077494F">
        <w:rPr>
          <w:rFonts w:ascii="Times New Roman" w:hAnsi="Times New Roman" w:cs="Times New Roman"/>
          <w:b/>
        </w:rPr>
        <w:t>|</w:t>
      </w:r>
      <w:r w:rsidRPr="0077494F">
        <w:rPr>
          <w:rFonts w:ascii="Times New Roman" w:hAnsi="Times New Roman" w:cs="Times New Roman"/>
          <w:b/>
          <w:spacing w:val="-1"/>
        </w:rPr>
        <w:t xml:space="preserve"> </w:t>
      </w:r>
      <w:r w:rsidRPr="0077494F">
        <w:rPr>
          <w:rFonts w:ascii="Times New Roman" w:hAnsi="Times New Roman" w:cs="Times New Roman"/>
          <w:b/>
          <w:spacing w:val="-4"/>
        </w:rPr>
        <w:t>(RA)</w:t>
      </w:r>
    </w:p>
    <w:p w14:paraId="3D270ABE" w14:textId="77777777" w:rsidR="0077494F" w:rsidRPr="0077494F" w:rsidRDefault="0077494F" w:rsidP="0077494F">
      <w:pPr>
        <w:ind w:left="1" w:right="6086"/>
        <w:rPr>
          <w:rFonts w:ascii="Times New Roman" w:hAnsi="Times New Roman" w:cs="Times New Roman"/>
          <w:spacing w:val="-3"/>
        </w:rPr>
      </w:pPr>
      <w:r w:rsidRPr="0077494F">
        <w:rPr>
          <w:rFonts w:ascii="Times New Roman" w:hAnsi="Times New Roman" w:cs="Times New Roman"/>
        </w:rPr>
        <w:t>Informazioni</w:t>
      </w:r>
      <w:r w:rsidRPr="0077494F">
        <w:rPr>
          <w:rFonts w:ascii="Times New Roman" w:hAnsi="Times New Roman" w:cs="Times New Roman"/>
          <w:spacing w:val="-5"/>
        </w:rPr>
        <w:t xml:space="preserve"> </w:t>
      </w:r>
      <w:r w:rsidRPr="0077494F">
        <w:rPr>
          <w:rFonts w:ascii="Times New Roman" w:hAnsi="Times New Roman" w:cs="Times New Roman"/>
        </w:rPr>
        <w:t>e</w:t>
      </w:r>
      <w:r w:rsidRPr="0077494F">
        <w:rPr>
          <w:rFonts w:ascii="Times New Roman" w:hAnsi="Times New Roman" w:cs="Times New Roman"/>
          <w:spacing w:val="-3"/>
        </w:rPr>
        <w:t xml:space="preserve"> </w:t>
      </w:r>
      <w:r w:rsidRPr="0077494F">
        <w:rPr>
          <w:rFonts w:ascii="Times New Roman" w:hAnsi="Times New Roman" w:cs="Times New Roman"/>
        </w:rPr>
        <w:t xml:space="preserve">prenotazioni </w:t>
      </w:r>
      <w:hyperlink r:id="rId7" w:history="1">
        <w:r w:rsidRPr="0077494F">
          <w:rPr>
            <w:rStyle w:val="Collegamentoipertestuale"/>
            <w:rFonts w:ascii="Times New Roman" w:hAnsi="Times New Roman" w:cs="Times New Roman"/>
            <w:spacing w:val="-2"/>
          </w:rPr>
          <w:t>museocarlozauli@gmail.com</w:t>
        </w:r>
      </w:hyperlink>
      <w:r w:rsidRPr="0077494F">
        <w:rPr>
          <w:rFonts w:ascii="Times New Roman" w:hAnsi="Times New Roman" w:cs="Times New Roman"/>
          <w:color w:val="0563C1"/>
          <w:spacing w:val="-2"/>
          <w:u w:val="single" w:color="0563C1"/>
        </w:rPr>
        <w:t xml:space="preserve"> </w:t>
      </w:r>
    </w:p>
    <w:p w14:paraId="1DD3E92D" w14:textId="77777777" w:rsidR="0077494F" w:rsidRPr="0077494F" w:rsidRDefault="0077494F" w:rsidP="0077494F">
      <w:pPr>
        <w:ind w:left="1" w:right="6086"/>
        <w:rPr>
          <w:rFonts w:ascii="Times New Roman" w:hAnsi="Times New Roman" w:cs="Times New Roman"/>
        </w:rPr>
      </w:pPr>
      <w:r w:rsidRPr="0077494F">
        <w:rPr>
          <w:rFonts w:ascii="Times New Roman" w:hAnsi="Times New Roman" w:cs="Times New Roman"/>
        </w:rPr>
        <w:t>+39</w:t>
      </w:r>
      <w:r w:rsidRPr="0077494F">
        <w:rPr>
          <w:rFonts w:ascii="Times New Roman" w:hAnsi="Times New Roman" w:cs="Times New Roman"/>
          <w:spacing w:val="-2"/>
        </w:rPr>
        <w:t xml:space="preserve"> </w:t>
      </w:r>
      <w:r w:rsidRPr="0077494F">
        <w:rPr>
          <w:rFonts w:ascii="Times New Roman" w:hAnsi="Times New Roman" w:cs="Times New Roman"/>
        </w:rPr>
        <w:t>333</w:t>
      </w:r>
      <w:r w:rsidRPr="0077494F">
        <w:rPr>
          <w:rFonts w:ascii="Times New Roman" w:hAnsi="Times New Roman" w:cs="Times New Roman"/>
          <w:spacing w:val="-2"/>
        </w:rPr>
        <w:t xml:space="preserve"> </w:t>
      </w:r>
      <w:r w:rsidRPr="0077494F">
        <w:rPr>
          <w:rFonts w:ascii="Times New Roman" w:hAnsi="Times New Roman" w:cs="Times New Roman"/>
        </w:rPr>
        <w:t>8511042</w:t>
      </w:r>
      <w:r w:rsidRPr="0077494F">
        <w:rPr>
          <w:rFonts w:ascii="Times New Roman" w:hAnsi="Times New Roman" w:cs="Times New Roman"/>
          <w:spacing w:val="-2"/>
        </w:rPr>
        <w:t xml:space="preserve"> </w:t>
      </w:r>
    </w:p>
    <w:p w14:paraId="65A52821" w14:textId="77777777" w:rsidR="0077494F" w:rsidRPr="0077494F" w:rsidRDefault="00673B9D" w:rsidP="0077494F">
      <w:pPr>
        <w:ind w:left="1" w:right="6086"/>
        <w:rPr>
          <w:rFonts w:ascii="Times New Roman" w:hAnsi="Times New Roman" w:cs="Times New Roman"/>
        </w:rPr>
      </w:pPr>
      <w:hyperlink r:id="rId8" w:history="1">
        <w:r w:rsidR="0077494F" w:rsidRPr="0077494F">
          <w:rPr>
            <w:rStyle w:val="Collegamentoipertestuale"/>
            <w:rFonts w:ascii="Times New Roman" w:hAnsi="Times New Roman" w:cs="Times New Roman"/>
            <w:spacing w:val="-2"/>
          </w:rPr>
          <w:t>www.museozauli.it</w:t>
        </w:r>
      </w:hyperlink>
    </w:p>
    <w:p w14:paraId="2E43CC49" w14:textId="450D219B" w:rsidR="0077494F" w:rsidRPr="0077494F" w:rsidRDefault="00673B9D" w:rsidP="0077494F">
      <w:pPr>
        <w:ind w:left="1" w:right="6086"/>
        <w:rPr>
          <w:rFonts w:ascii="Times New Roman" w:hAnsi="Times New Roman" w:cs="Times New Roman"/>
        </w:rPr>
      </w:pPr>
      <w:r>
        <w:rPr>
          <w:rFonts w:ascii="Times New Roman" w:hAnsi="Times New Roman" w:cs="Times New Roman"/>
          <w:b/>
        </w:rPr>
        <w:br/>
      </w:r>
      <w:r w:rsidR="0077494F" w:rsidRPr="0077494F">
        <w:rPr>
          <w:rFonts w:ascii="Times New Roman" w:hAnsi="Times New Roman" w:cs="Times New Roman"/>
          <w:b/>
        </w:rPr>
        <w:t>Ufficio</w:t>
      </w:r>
      <w:r w:rsidR="0077494F" w:rsidRPr="0077494F">
        <w:rPr>
          <w:rFonts w:ascii="Times New Roman" w:hAnsi="Times New Roman" w:cs="Times New Roman"/>
          <w:b/>
          <w:spacing w:val="-10"/>
        </w:rPr>
        <w:t xml:space="preserve"> </w:t>
      </w:r>
      <w:r w:rsidR="0077494F" w:rsidRPr="0077494F">
        <w:rPr>
          <w:rFonts w:ascii="Times New Roman" w:hAnsi="Times New Roman" w:cs="Times New Roman"/>
          <w:b/>
        </w:rPr>
        <w:t>stampa</w:t>
      </w:r>
      <w:r w:rsidR="0077494F" w:rsidRPr="0077494F">
        <w:rPr>
          <w:rFonts w:ascii="Times New Roman" w:hAnsi="Times New Roman" w:cs="Times New Roman"/>
          <w:b/>
          <w:spacing w:val="-10"/>
        </w:rPr>
        <w:t xml:space="preserve"> </w:t>
      </w:r>
      <w:r w:rsidR="0077494F" w:rsidRPr="0077494F">
        <w:rPr>
          <w:rFonts w:ascii="Times New Roman" w:hAnsi="Times New Roman" w:cs="Times New Roman"/>
          <w:b/>
        </w:rPr>
        <w:t>Museo</w:t>
      </w:r>
      <w:r w:rsidR="0077494F" w:rsidRPr="0077494F">
        <w:rPr>
          <w:rFonts w:ascii="Times New Roman" w:hAnsi="Times New Roman" w:cs="Times New Roman"/>
          <w:b/>
          <w:spacing w:val="-10"/>
        </w:rPr>
        <w:t xml:space="preserve"> </w:t>
      </w:r>
      <w:r w:rsidR="0077494F" w:rsidRPr="0077494F">
        <w:rPr>
          <w:rFonts w:ascii="Times New Roman" w:hAnsi="Times New Roman" w:cs="Times New Roman"/>
          <w:b/>
        </w:rPr>
        <w:t>Carlo</w:t>
      </w:r>
      <w:r w:rsidR="0077494F" w:rsidRPr="0077494F">
        <w:rPr>
          <w:rFonts w:ascii="Times New Roman" w:hAnsi="Times New Roman" w:cs="Times New Roman"/>
          <w:b/>
          <w:spacing w:val="-10"/>
        </w:rPr>
        <w:t xml:space="preserve"> </w:t>
      </w:r>
      <w:r w:rsidR="0077494F" w:rsidRPr="0077494F">
        <w:rPr>
          <w:rFonts w:ascii="Times New Roman" w:hAnsi="Times New Roman" w:cs="Times New Roman"/>
          <w:b/>
        </w:rPr>
        <w:t xml:space="preserve">Zauli </w:t>
      </w:r>
      <w:r w:rsidR="0077494F" w:rsidRPr="0077494F">
        <w:rPr>
          <w:rFonts w:ascii="Times New Roman" w:hAnsi="Times New Roman" w:cs="Times New Roman"/>
        </w:rPr>
        <w:t>Vittoria Betti</w:t>
      </w:r>
    </w:p>
    <w:p w14:paraId="7E8A8C20" w14:textId="23CF0982" w:rsidR="0077494F" w:rsidRPr="0049373D" w:rsidRDefault="0077494F" w:rsidP="00673B9D">
      <w:pPr>
        <w:ind w:left="1" w:right="6086"/>
        <w:rPr>
          <w:rFonts w:ascii="Times New Roman" w:hAnsi="Times New Roman" w:cs="Times New Roman"/>
        </w:rPr>
      </w:pPr>
      <w:r w:rsidRPr="0077494F">
        <w:rPr>
          <w:rFonts w:ascii="Times New Roman" w:hAnsi="Times New Roman" w:cs="Times New Roman"/>
          <w:color w:val="0563C1"/>
          <w:spacing w:val="-2"/>
          <w:u w:val="single" w:color="0563C1"/>
        </w:rPr>
        <w:t>museocarlozauli@gmail.com</w:t>
      </w:r>
      <w:bookmarkStart w:id="0" w:name="_GoBack"/>
      <w:bookmarkEnd w:id="0"/>
    </w:p>
    <w:sectPr w:rsidR="0077494F" w:rsidRPr="004937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 Haas Grotesk Display Pro">
    <w:altName w:val="Cambria"/>
    <w:charset w:val="00"/>
    <w:family w:val="roman"/>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48"/>
    <w:rsid w:val="00367DE3"/>
    <w:rsid w:val="00384204"/>
    <w:rsid w:val="003A4029"/>
    <w:rsid w:val="003F3458"/>
    <w:rsid w:val="0049373D"/>
    <w:rsid w:val="004A0438"/>
    <w:rsid w:val="005646C1"/>
    <w:rsid w:val="00673B9D"/>
    <w:rsid w:val="006E651A"/>
    <w:rsid w:val="0077494F"/>
    <w:rsid w:val="007C5D5D"/>
    <w:rsid w:val="007E2B3E"/>
    <w:rsid w:val="008336C5"/>
    <w:rsid w:val="00867BBF"/>
    <w:rsid w:val="00922021"/>
    <w:rsid w:val="00963663"/>
    <w:rsid w:val="00B03D3C"/>
    <w:rsid w:val="00C14AD3"/>
    <w:rsid w:val="00C4522F"/>
    <w:rsid w:val="00C52256"/>
    <w:rsid w:val="00D20697"/>
    <w:rsid w:val="00D90D48"/>
    <w:rsid w:val="00E576A0"/>
    <w:rsid w:val="00EA586B"/>
    <w:rsid w:val="00FD0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FEF7"/>
  <w15:chartTrackingRefBased/>
  <w15:docId w15:val="{C56C2F44-2B7E-624F-A0F9-75599379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90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90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90D4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90D4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90D4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90D4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0D4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0D4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0D4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0D4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90D4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90D4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90D4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90D4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90D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0D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0D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0D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0D4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0D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0D4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0D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0D4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0D48"/>
    <w:rPr>
      <w:i/>
      <w:iCs/>
      <w:color w:val="404040" w:themeColor="text1" w:themeTint="BF"/>
    </w:rPr>
  </w:style>
  <w:style w:type="paragraph" w:styleId="Paragrafoelenco">
    <w:name w:val="List Paragraph"/>
    <w:basedOn w:val="Normale"/>
    <w:uiPriority w:val="34"/>
    <w:qFormat/>
    <w:rsid w:val="00D90D48"/>
    <w:pPr>
      <w:ind w:left="720"/>
      <w:contextualSpacing/>
    </w:pPr>
  </w:style>
  <w:style w:type="character" w:styleId="Enfasiintensa">
    <w:name w:val="Intense Emphasis"/>
    <w:basedOn w:val="Carpredefinitoparagrafo"/>
    <w:uiPriority w:val="21"/>
    <w:qFormat/>
    <w:rsid w:val="00D90D48"/>
    <w:rPr>
      <w:i/>
      <w:iCs/>
      <w:color w:val="2F5496" w:themeColor="accent1" w:themeShade="BF"/>
    </w:rPr>
  </w:style>
  <w:style w:type="paragraph" w:styleId="Citazioneintensa">
    <w:name w:val="Intense Quote"/>
    <w:basedOn w:val="Normale"/>
    <w:next w:val="Normale"/>
    <w:link w:val="CitazioneintensaCarattere"/>
    <w:uiPriority w:val="30"/>
    <w:qFormat/>
    <w:rsid w:val="00D90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90D48"/>
    <w:rPr>
      <w:i/>
      <w:iCs/>
      <w:color w:val="2F5496" w:themeColor="accent1" w:themeShade="BF"/>
    </w:rPr>
  </w:style>
  <w:style w:type="character" w:styleId="Riferimentointenso">
    <w:name w:val="Intense Reference"/>
    <w:basedOn w:val="Carpredefinitoparagrafo"/>
    <w:uiPriority w:val="32"/>
    <w:qFormat/>
    <w:rsid w:val="00D90D48"/>
    <w:rPr>
      <w:b/>
      <w:bCs/>
      <w:smallCaps/>
      <w:color w:val="2F5496" w:themeColor="accent1" w:themeShade="BF"/>
      <w:spacing w:val="5"/>
    </w:rPr>
  </w:style>
  <w:style w:type="paragraph" w:styleId="Corpotesto">
    <w:name w:val="Body Text"/>
    <w:basedOn w:val="Normale"/>
    <w:link w:val="CorpotestoCarattere"/>
    <w:uiPriority w:val="1"/>
    <w:qFormat/>
    <w:rsid w:val="00D90D48"/>
    <w:pPr>
      <w:widowControl w:val="0"/>
      <w:autoSpaceDE w:val="0"/>
      <w:autoSpaceDN w:val="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D90D48"/>
    <w:rPr>
      <w:rFonts w:ascii="Times New Roman" w:eastAsia="Times New Roman" w:hAnsi="Times New Roman" w:cs="Times New Roman"/>
    </w:rPr>
  </w:style>
  <w:style w:type="character" w:customStyle="1" w:styleId="apple-converted-space">
    <w:name w:val="apple-converted-space"/>
    <w:basedOn w:val="Carpredefinitoparagrafo"/>
    <w:rsid w:val="0049373D"/>
  </w:style>
  <w:style w:type="character" w:styleId="Enfasicorsivo">
    <w:name w:val="Emphasis"/>
    <w:basedOn w:val="Carpredefinitoparagrafo"/>
    <w:uiPriority w:val="20"/>
    <w:qFormat/>
    <w:rsid w:val="0049373D"/>
    <w:rPr>
      <w:i/>
      <w:iCs/>
    </w:rPr>
  </w:style>
  <w:style w:type="paragraph" w:customStyle="1" w:styleId="p1">
    <w:name w:val="p1"/>
    <w:basedOn w:val="Normale"/>
    <w:rsid w:val="0077494F"/>
    <w:rPr>
      <w:rFonts w:ascii="Arial" w:eastAsia="Times New Roman" w:hAnsi="Arial" w:cs="Arial"/>
      <w:color w:val="000000"/>
      <w:sz w:val="17"/>
      <w:szCs w:val="17"/>
      <w:lang w:eastAsia="it-IT"/>
    </w:rPr>
  </w:style>
  <w:style w:type="character" w:styleId="Collegamentoipertestuale">
    <w:name w:val="Hyperlink"/>
    <w:basedOn w:val="Carpredefinitoparagrafo"/>
    <w:uiPriority w:val="99"/>
    <w:unhideWhenUsed/>
    <w:rsid w:val="0077494F"/>
    <w:rPr>
      <w:color w:val="0563C1" w:themeColor="hyperlink"/>
      <w:u w:val="single"/>
    </w:rPr>
  </w:style>
  <w:style w:type="paragraph" w:customStyle="1" w:styleId="Default">
    <w:name w:val="Default"/>
    <w:rsid w:val="00C52256"/>
    <w:pPr>
      <w:autoSpaceDE w:val="0"/>
      <w:autoSpaceDN w:val="0"/>
      <w:adjustRightInd w:val="0"/>
    </w:pPr>
    <w:rPr>
      <w:rFonts w:ascii="Neue Haas Grotesk Display Pro" w:hAnsi="Neue Haas Grotesk Display Pro" w:cs="Neue Haas Grotesk Display Pro"/>
      <w:color w:val="000000"/>
    </w:rPr>
  </w:style>
  <w:style w:type="character" w:customStyle="1" w:styleId="A4">
    <w:name w:val="A4"/>
    <w:uiPriority w:val="99"/>
    <w:rsid w:val="00C52256"/>
    <w:rPr>
      <w:rFonts w:cs="Neue Haas Grotesk Display Pro"/>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ozauli.it" TargetMode="External"/><Relationship Id="rId3" Type="http://schemas.openxmlformats.org/officeDocument/2006/relationships/webSettings" Target="webSettings.xml"/><Relationship Id="rId7" Type="http://schemas.openxmlformats.org/officeDocument/2006/relationships/hyperlink" Target="mailto:museocarlozaul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855</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Betti - vittoria.betti@studio.unibo.it</dc:creator>
  <cp:keywords/>
  <dc:description/>
  <cp:lastModifiedBy>ANTONIOLI Tamara</cp:lastModifiedBy>
  <cp:revision>3</cp:revision>
  <dcterms:created xsi:type="dcterms:W3CDTF">2026-06-10T13:04:00Z</dcterms:created>
  <dcterms:modified xsi:type="dcterms:W3CDTF">2026-06-11T08:48:00Z</dcterms:modified>
</cp:coreProperties>
</file>